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25A478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20460" w:rsidRPr="00420460">
        <w:rPr>
          <w:b/>
          <w:sz w:val="20"/>
          <w:szCs w:val="20"/>
        </w:rPr>
        <w:t xml:space="preserve">Antietam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C77CAB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20460" w:rsidRPr="00420460">
        <w:rPr>
          <w:b/>
          <w:sz w:val="20"/>
          <w:szCs w:val="20"/>
        </w:rPr>
        <w:t>114-06-050-3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7DD375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20460">
        <w:rPr>
          <w:b/>
          <w:sz w:val="20"/>
          <w:szCs w:val="20"/>
        </w:rPr>
        <w:t>February 13,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6CCA54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20460">
        <w:rPr>
          <w:b/>
          <w:sz w:val="20"/>
          <w:szCs w:val="20"/>
        </w:rPr>
        <w:t>February 13,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E559B0B" w:rsidR="00223718" w:rsidRPr="00357703" w:rsidRDefault="0042046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64531A8" w:rsidR="00223718" w:rsidRPr="00357703" w:rsidRDefault="0042046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5908D13" w:rsidR="00D6151F" w:rsidRDefault="0042046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739B08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2046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0460">
        <w:rPr>
          <w:sz w:val="16"/>
          <w:szCs w:val="16"/>
        </w:rPr>
        <w:instrText xml:space="preserve"> FORMCHECKBOX </w:instrText>
      </w:r>
      <w:r w:rsidR="008B4548">
        <w:rPr>
          <w:sz w:val="16"/>
          <w:szCs w:val="16"/>
        </w:rPr>
      </w:r>
      <w:r w:rsidR="008B4548">
        <w:rPr>
          <w:sz w:val="16"/>
          <w:szCs w:val="16"/>
        </w:rPr>
        <w:fldChar w:fldCharType="separate"/>
      </w:r>
      <w:r w:rsidR="0042046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B4548">
              <w:rPr>
                <w:rFonts w:ascii="Calibri" w:hAnsi="Calibri" w:cs="Calibri"/>
              </w:rPr>
            </w:r>
            <w:r w:rsidR="008B454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F783428" w:rsidR="0079370C" w:rsidRPr="00E36FC5" w:rsidRDefault="00D6472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11DE1B2" w:rsidR="006B7A09" w:rsidRPr="009319BD" w:rsidRDefault="00D647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5FC022C" w:rsidR="006B7A09" w:rsidRPr="009319BD" w:rsidRDefault="00D647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772FFA0" w:rsidR="006B7A09" w:rsidRPr="009319BD" w:rsidRDefault="00D6472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70172E6" w:rsidR="006B7A09" w:rsidRPr="009319BD" w:rsidRDefault="00D647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799B314" w:rsidR="006B7A09" w:rsidRPr="009319BD" w:rsidRDefault="00D647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979D097" w:rsidR="006B7A09" w:rsidRPr="009319BD" w:rsidRDefault="00D6472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87DE1DC" w:rsidR="006B7A09" w:rsidRPr="009319BD" w:rsidRDefault="00D6472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EDF1360" w:rsidR="006B7A09" w:rsidRPr="009319BD" w:rsidRDefault="00D6472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4ACAA06" w:rsidR="006B7A09" w:rsidRPr="009319BD" w:rsidRDefault="00D647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5927D23" w:rsidR="00D03ED5" w:rsidRPr="009319BD" w:rsidRDefault="00D647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00D5B0E7" w:rsidR="00D03ED5" w:rsidRPr="009319BD" w:rsidRDefault="00D6472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48DBF73B" w:rsidR="00D03ED5" w:rsidRPr="00082D9B" w:rsidRDefault="00082D9B" w:rsidP="00082D9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2D9B">
              <w:rPr>
                <w:sz w:val="20"/>
                <w:szCs w:val="20"/>
              </w:rPr>
              <w:t>The School Food Authority (SFA) is charging indirect costs for trash/recycle utilizing a square footage calculation method to the Non-profit Food Service Account (NSFSA) on an unallowable basis.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4548">
              <w:rPr>
                <w:sz w:val="20"/>
                <w:szCs w:val="20"/>
              </w:rPr>
            </w:r>
            <w:r w:rsidR="008B4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BF9C50C" w14:textId="77777777" w:rsidR="00082D9B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paperwork was readily available and in order.</w:t>
            </w:r>
          </w:p>
          <w:p w14:paraId="49229E8F" w14:textId="77777777" w:rsidR="00082D9B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eligibility determinations are correct.</w:t>
            </w:r>
          </w:p>
          <w:p w14:paraId="1935C2C2" w14:textId="1A1D4972" w:rsidR="008563F4" w:rsidRPr="008563F4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meals observed were complete and counted correctly. 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D894" w14:textId="77777777" w:rsidR="008B4548" w:rsidRDefault="008B4548" w:rsidP="00A16BFB">
      <w:r>
        <w:separator/>
      </w:r>
    </w:p>
  </w:endnote>
  <w:endnote w:type="continuationSeparator" w:id="0">
    <w:p w14:paraId="60C2584E" w14:textId="77777777" w:rsidR="008B4548" w:rsidRDefault="008B4548" w:rsidP="00A16BFB">
      <w:r>
        <w:continuationSeparator/>
      </w:r>
    </w:p>
  </w:endnote>
  <w:endnote w:type="continuationNotice" w:id="1">
    <w:p w14:paraId="38302EA9" w14:textId="77777777" w:rsidR="008B4548" w:rsidRDefault="008B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C809" w14:textId="77777777" w:rsidR="008B4548" w:rsidRDefault="008B4548" w:rsidP="00A16BFB">
      <w:r>
        <w:separator/>
      </w:r>
    </w:p>
  </w:footnote>
  <w:footnote w:type="continuationSeparator" w:id="0">
    <w:p w14:paraId="73C26841" w14:textId="77777777" w:rsidR="008B4548" w:rsidRDefault="008B4548" w:rsidP="00A16BFB">
      <w:r>
        <w:continuationSeparator/>
      </w:r>
    </w:p>
  </w:footnote>
  <w:footnote w:type="continuationNotice" w:id="1">
    <w:p w14:paraId="51310DCA" w14:textId="77777777" w:rsidR="008B4548" w:rsidRDefault="008B4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F468" w14:textId="24E84A2B" w:rsidR="00420460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20460" w:rsidRPr="00420460">
      <w:rPr>
        <w:sz w:val="16"/>
        <w:szCs w:val="16"/>
      </w:rPr>
      <w:t xml:space="preserve">Antietam School District </w:t>
    </w:r>
  </w:p>
  <w:p w14:paraId="360D5ABF" w14:textId="7E72264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20460" w:rsidRPr="00420460">
      <w:rPr>
        <w:sz w:val="16"/>
        <w:szCs w:val="16"/>
      </w:rPr>
      <w:t>114-06-050-3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F7F51"/>
    <w:multiLevelType w:val="hybridMultilevel"/>
    <w:tmpl w:val="8E8AC73A"/>
    <w:lvl w:ilvl="0" w:tplc="2CDC81F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07494"/>
    <w:multiLevelType w:val="hybridMultilevel"/>
    <w:tmpl w:val="7426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30D0"/>
    <w:rsid w:val="00044B31"/>
    <w:rsid w:val="000479C8"/>
    <w:rsid w:val="000610A7"/>
    <w:rsid w:val="00067444"/>
    <w:rsid w:val="00071301"/>
    <w:rsid w:val="00074300"/>
    <w:rsid w:val="0007795E"/>
    <w:rsid w:val="00082D9B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874FC"/>
    <w:rsid w:val="00291947"/>
    <w:rsid w:val="00295AE3"/>
    <w:rsid w:val="002968AB"/>
    <w:rsid w:val="002A1918"/>
    <w:rsid w:val="002B033F"/>
    <w:rsid w:val="002B58FC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0460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B4548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B7640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472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DF6C-88F3-46EB-9366-28813DF4ED8A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2D0C85C8-A100-494A-B613-38251DE7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2020-04-27T12:36:00Z</dcterms:created>
  <dcterms:modified xsi:type="dcterms:W3CDTF">2020-04-27T12:36:00Z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